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Name:___________________________________________  Date: ______  Hr:_____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“Between the Wars” Vocabulary and Essential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Vocabulary: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Capitalism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Democracy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Fascism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Trade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Totalitarianism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Limited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Essential Question: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economic crisis and World War I influence the global balance of military, political, and economic power?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How you will be tested??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will be tested on this question and these terms through projects meaning you will not have a “traditional” test for your understanding of “between the wars” topics. These projects will count as test grades. I will provide rubrics to explain the grading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