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Name:________________________________________  Date:___________  Hr:________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Genocide Group Project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 groups, you are going to research and present on the acts of genocide that happened from World War I to World War II. Your presentation should include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race/ethnicity was targeted and by whom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it took place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it took place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this certain group was being targeted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Methods used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Number of deaths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Punishments for group carrying it out (if any)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Pictures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it’s remembered today (memorials, museums, foundations, education)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genocide still important to study today??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genocides you may choose from: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Armenian Genocide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Holodomor Famine Genocide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Holocaust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Chinese killings in Tibet</w:t>
      </w:r>
    </w:p>
    <w:p w:rsidR="00000000" w:rsidDel="00000000" w:rsidP="00000000" w:rsidRDefault="00000000" w:rsidRPr="00000000">
      <w:pPr>
        <w:pStyle w:val="Heading4"/>
        <w:numPr>
          <w:ilvl w:val="0"/>
          <w:numId w:val="1"/>
        </w:numPr>
        <w:spacing w:before="60" w:line="366.54544830322317" w:lineRule="auto"/>
        <w:ind w:left="720" w:hanging="360"/>
        <w:contextualSpacing w:val="1"/>
        <w:rPr>
          <w:rFonts w:ascii="Arial" w:cs="Arial" w:eastAsia="Arial" w:hAnsi="Arial"/>
          <w:color w:val="000000"/>
          <w:highlight w:val="white"/>
          <w:u w:val="none"/>
        </w:rPr>
      </w:pPr>
      <w:bookmarkStart w:colFirst="0" w:colLast="0" w:name="h.q2qsqw3y8vll" w:id="0"/>
      <w:bookmarkEnd w:id="0"/>
      <w:r w:rsidDel="00000000" w:rsidR="00000000" w:rsidRPr="00000000">
        <w:rPr>
          <w:rFonts w:ascii="Arial" w:cs="Arial" w:eastAsia="Arial" w:hAnsi="Arial"/>
          <w:color w:val="000000"/>
          <w:highlight w:val="white"/>
          <w:u w:val="none"/>
          <w:rtl w:val="0"/>
        </w:rPr>
        <w:t xml:space="preserve">Great Purge (Yezhovshchina)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Japanese Internment Camps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Project Grade: 20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Test Grade: Short Answer defining and explaining Genocide 10 points</w:t>
      </w: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