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Name:______________________________________  Date:__________  Hr:_______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Revolutions,Industrialization,Imperialism Extra Credit Test Study Guide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Vocabulary: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Bourgeoisie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Estates General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Maximilien Robespierre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Louis Pasteur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Marconi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Temperance Movement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Alfred Nobel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Women’s Suffrage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Clergy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Nobles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Battle of Waterloo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Napoleon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Garibaldi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Social Welfare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Cotton Gin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Abraham Darby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James Watt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Assembly Line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Social Darwinism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Realpolitik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Urbanization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Main Ideas: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was Russia so far behind in industrialization?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 able to summarize Haiti’s Slave Rebellion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was the goal of Italian states during the age of Nationalism?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industry sparked the first factories?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did life change during the industrial Revolution?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did Enlightenment ideas spark rebellion?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were the short term and long term effects of the industrial Revolution?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Compare and contrast the revolutionary movements in Europe, Latin America, and Asia.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were the motives and results of Imperialism?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Test Study Guide.docx</dc:title>
</cp:coreProperties>
</file>